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DF" w:rsidRDefault="003A170A">
      <w:r>
        <w:rPr>
          <w:rFonts w:ascii="Arial" w:hAnsi="Arial" w:cs="Arial"/>
          <w:color w:val="222222"/>
          <w:shd w:val="clear" w:color="auto" w:fill="FFFFFF"/>
        </w:rPr>
        <w:t xml:space="preserve">Carol </w:t>
      </w:r>
      <w:proofErr w:type="spellStart"/>
      <w:r>
        <w:rPr>
          <w:rFonts w:ascii="Arial" w:hAnsi="Arial" w:cs="Arial"/>
          <w:color w:val="222222"/>
          <w:shd w:val="clear" w:color="auto" w:fill="FFFFFF"/>
        </w:rPr>
        <w:t>Mcconnell</w:t>
      </w:r>
      <w:proofErr w:type="spellEnd"/>
      <w:r>
        <w:rPr>
          <w:rFonts w:ascii="Arial" w:hAnsi="Arial" w:cs="Arial"/>
          <w:color w:val="222222"/>
          <w:shd w:val="clear" w:color="auto" w:fill="FFFFFF"/>
        </w:rPr>
        <w:t xml:space="preserve"> relocated to Leland last October and is thrilled with the creative atmosphere. As an army brat she has lived around the world but the coast has always felt like home. She and her husband are retired and live in Grayson Park. She loves acrylic painting and dabbles in community theatre. She’s also a new grandma to baby Addie. She’s looking forward to all the Art League of Leland has to offer!</w:t>
      </w:r>
      <w:bookmarkStart w:id="0" w:name="_GoBack"/>
      <w:bookmarkEnd w:id="0"/>
    </w:p>
    <w:sectPr w:rsidR="003A10DF" w:rsidSect="00880C47">
      <w:pgSz w:w="12240" w:h="15840"/>
      <w:pgMar w:top="720" w:right="1440" w:bottom="720" w:left="1440" w:header="720" w:footer="720" w:gutter="0"/>
      <w:paperSrc w:first="15"/>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0A"/>
    <w:rsid w:val="002165CD"/>
    <w:rsid w:val="003A10DF"/>
    <w:rsid w:val="003A170A"/>
    <w:rsid w:val="00880C47"/>
    <w:rsid w:val="0088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1</cp:revision>
  <dcterms:created xsi:type="dcterms:W3CDTF">2022-08-05T16:25:00Z</dcterms:created>
  <dcterms:modified xsi:type="dcterms:W3CDTF">2022-08-05T16:27:00Z</dcterms:modified>
</cp:coreProperties>
</file>